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Дело № 5-</w:t>
      </w:r>
      <w:r>
        <w:rPr>
          <w:rFonts w:ascii="Times New Roman" w:eastAsia="Times New Roman" w:hAnsi="Times New Roman" w:cs="Times New Roman"/>
          <w:sz w:val="18"/>
          <w:szCs w:val="18"/>
        </w:rPr>
        <w:t>1072</w:t>
      </w:r>
      <w:r>
        <w:rPr>
          <w:rFonts w:ascii="Times New Roman" w:eastAsia="Times New Roman" w:hAnsi="Times New Roman" w:cs="Times New Roman"/>
          <w:sz w:val="18"/>
          <w:szCs w:val="18"/>
        </w:rPr>
        <w:t>-200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0"/>
          <w:szCs w:val="10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0"/>
          <w:szCs w:val="10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Сиражудинова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Сиражудина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Гамзатовича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7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неработающего, зарегистрированного и проживающего по адресу: </w:t>
      </w:r>
      <w:r>
        <w:rPr>
          <w:rStyle w:val="cat-UserDefinedgrp-4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водительское удостоверение: </w:t>
      </w:r>
      <w:r>
        <w:rPr>
          <w:rStyle w:val="cat-ExternalSystemDefinedgrp-45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ExternalSystemDefinedgrp-46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Сиражудинов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 </w:t>
      </w:r>
      <w:r>
        <w:rPr>
          <w:rFonts w:ascii="Times New Roman" w:eastAsia="Times New Roman" w:hAnsi="Times New Roman" w:cs="Times New Roman"/>
          <w:sz w:val="25"/>
          <w:szCs w:val="25"/>
        </w:rPr>
        <w:t>02.04.2025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проживающий по адресу: ХМАО-Югра, г. Нефтеюганск, 11 А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., ул. Новая, д. 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01.04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назначенный постановлением по делу об административном правонарушении № </w:t>
      </w:r>
      <w:r>
        <w:rPr>
          <w:rStyle w:val="cat-UserDefinedgrp-49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20.01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31.01.2025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Сиражудинову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 </w:t>
      </w:r>
      <w:r>
        <w:rPr>
          <w:rFonts w:ascii="Times New Roman" w:eastAsia="Times New Roman" w:hAnsi="Times New Roman" w:cs="Times New Roman"/>
          <w:sz w:val="25"/>
          <w:szCs w:val="25"/>
        </w:rPr>
        <w:t>20.01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Сиражудинов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Сиражудинова С.Г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Сиражудинова С.Г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Style w:val="cat-UserDefinedgrp-50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19.09.2025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Сиражудинов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Style w:val="cat-UserDefinedgrp-49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20.01.2025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Сиражудинов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31.01.2025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требованием об устранении обстоятельств, послуживших совершению административного правонарушения;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- рапортом ст. ИДПС ОВ ДПС Госавтоинспекции ОМВД России по г. Нефтеюганску от 20.09.2025;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Сиражудиновым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01.04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Сиражудинова С.Г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Сиражудинова С.Г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Сиражудинова С.Г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Сиражудинова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Сиражудина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Гамзатовича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олучатель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0412365400395010722520173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7rplc-6">
    <w:name w:val="cat-ExternalSystemDefined grp-47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ExternalSystemDefinedgrp-45rplc-11">
    <w:name w:val="cat-ExternalSystemDefined grp-45 rplc-11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UserDefinedgrp-49rplc-20">
    <w:name w:val="cat-UserDefined grp-49 rplc-20"/>
    <w:basedOn w:val="DefaultParagraphFont"/>
  </w:style>
  <w:style w:type="character" w:customStyle="1" w:styleId="cat-UserDefinedgrp-50rplc-30">
    <w:name w:val="cat-UserDefined grp-50 rplc-30"/>
    <w:basedOn w:val="DefaultParagraphFont"/>
  </w:style>
  <w:style w:type="character" w:customStyle="1" w:styleId="cat-UserDefinedgrp-49rplc-34">
    <w:name w:val="cat-UserDefined grp-49 rplc-34"/>
    <w:basedOn w:val="DefaultParagraphFont"/>
  </w:style>
  <w:style w:type="character" w:customStyle="1" w:styleId="cat-UserDefinedgrp-51rplc-57">
    <w:name w:val="cat-UserDefined grp-51 rplc-57"/>
    <w:basedOn w:val="DefaultParagraphFont"/>
  </w:style>
  <w:style w:type="character" w:customStyle="1" w:styleId="cat-UserDefinedgrp-52rplc-60">
    <w:name w:val="cat-UserDefined grp-52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